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D24EF" w14:textId="77777777" w:rsidR="000F03C2" w:rsidRDefault="00BB1A87" w:rsidP="00BB1A87">
      <w:r w:rsidRPr="00BB1A87">
        <w:rPr>
          <w:rFonts w:ascii="Gill Sans Nova" w:hAnsi="Gill Sans Nova"/>
          <w:noProof/>
          <w:lang w:eastAsia="en-GB"/>
        </w:rPr>
        <mc:AlternateContent>
          <mc:Choice Requires="wps">
            <w:drawing>
              <wp:inline distT="0" distB="0" distL="0" distR="0" wp14:anchorId="6EA26F70" wp14:editId="689A17D7">
                <wp:extent cx="3657600" cy="619200"/>
                <wp:effectExtent l="0" t="0" r="0" b="9525"/>
                <wp:docPr id="1" name="Text Box 1"/>
                <wp:cNvGraphicFramePr/>
                <a:graphic xmlns:a="http://schemas.openxmlformats.org/drawingml/2006/main">
                  <a:graphicData uri="http://schemas.microsoft.com/office/word/2010/wordprocessingShape">
                    <wps:wsp>
                      <wps:cNvSpPr txBox="1"/>
                      <wps:spPr>
                        <a:xfrm>
                          <a:off x="0" y="0"/>
                          <a:ext cx="3657600" cy="619200"/>
                        </a:xfrm>
                        <a:prstGeom prst="rect">
                          <a:avLst/>
                        </a:prstGeom>
                        <a:solidFill>
                          <a:sysClr val="window" lastClr="FFFFFF"/>
                        </a:solidFill>
                        <a:ln w="6350">
                          <a:noFill/>
                        </a:ln>
                      </wps:spPr>
                      <wps:txbx>
                        <w:txbxContent>
                          <w:p w14:paraId="34519E25" w14:textId="77777777" w:rsidR="00BB1A87" w:rsidRPr="00BB1A87" w:rsidRDefault="00BB1A87" w:rsidP="00BB1A87">
                            <w:pPr>
                              <w:ind w:left="-142"/>
                              <w:rPr>
                                <w:rFonts w:ascii="Gill Sans Nova" w:hAnsi="Gill Sans Nova"/>
                                <w:b/>
                                <w:sz w:val="28"/>
                                <w:szCs w:val="28"/>
                              </w:rPr>
                            </w:pPr>
                            <w:r w:rsidRPr="00BB1A87">
                              <w:rPr>
                                <w:rFonts w:ascii="Gill Sans Nova" w:hAnsi="Gill Sans Nova"/>
                                <w:b/>
                                <w:sz w:val="28"/>
                                <w:szCs w:val="28"/>
                              </w:rPr>
                              <w:t>Room Hire and Tours</w:t>
                            </w:r>
                            <w:r>
                              <w:rPr>
                                <w:rFonts w:ascii="Gill Sans Nova" w:hAnsi="Gill Sans Nova"/>
                                <w:b/>
                                <w:sz w:val="28"/>
                                <w:szCs w:val="28"/>
                              </w:rPr>
                              <w:t xml:space="preserve">: </w:t>
                            </w:r>
                            <w:r w:rsidRPr="00BB1A87">
                              <w:rPr>
                                <w:rFonts w:ascii="Gill Sans Nova" w:hAnsi="Gill Sans Nova"/>
                                <w:b/>
                                <w:sz w:val="28"/>
                                <w:szCs w:val="28"/>
                              </w:rPr>
                              <w:t xml:space="preserve">Conditions of </w:t>
                            </w:r>
                            <w:r>
                              <w:rPr>
                                <w:rFonts w:ascii="Gill Sans Nova" w:hAnsi="Gill Sans Nova"/>
                                <w:b/>
                                <w:sz w:val="28"/>
                                <w:szCs w:val="28"/>
                              </w:rPr>
                              <w:t>H</w:t>
                            </w:r>
                            <w:r w:rsidRPr="00BB1A87">
                              <w:rPr>
                                <w:rFonts w:ascii="Gill Sans Nova" w:hAnsi="Gill Sans Nova"/>
                                <w:b/>
                                <w:sz w:val="28"/>
                                <w:szCs w:val="28"/>
                              </w:rPr>
                              <w:t>ire</w:t>
                            </w:r>
                          </w:p>
                          <w:p w14:paraId="3A2CB57A" w14:textId="77777777" w:rsidR="00BB1A87" w:rsidRDefault="00BB1A87" w:rsidP="00BB1A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A26F70" id="_x0000_t202" coordsize="21600,21600" o:spt="202" path="m,l,21600r21600,l21600,xe">
                <v:stroke joinstyle="miter"/>
                <v:path gradientshapeok="t" o:connecttype="rect"/>
              </v:shapetype>
              <v:shape id="Text Box 1" o:spid="_x0000_s1026" type="#_x0000_t202" style="width:4in;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" fillcolor="window" stroked="f" strokeweight=".5pt">
                <v:textbox>
                  <w:txbxContent>
                    <w:p w14:paraId="34519E25" w14:textId="77777777" w:rsidR="00BB1A87" w:rsidRPr="00BB1A87" w:rsidRDefault="00BB1A87" w:rsidP="00BB1A87">
                      <w:pPr>
                        <w:ind w:left="-142"/>
                        <w:rPr>
                          <w:rFonts w:ascii="Gill Sans Nova" w:hAnsi="Gill Sans Nova"/>
                          <w:b/>
                          <w:sz w:val="28"/>
                          <w:szCs w:val="28"/>
                        </w:rPr>
                      </w:pPr>
                      <w:r w:rsidRPr="00BB1A87">
                        <w:rPr>
                          <w:rFonts w:ascii="Gill Sans Nova" w:hAnsi="Gill Sans Nova"/>
                          <w:b/>
                          <w:sz w:val="28"/>
                          <w:szCs w:val="28"/>
                        </w:rPr>
                        <w:t>Room Hire and Tours</w:t>
                      </w:r>
                      <w:r>
                        <w:rPr>
                          <w:rFonts w:ascii="Gill Sans Nova" w:hAnsi="Gill Sans Nova"/>
                          <w:b/>
                          <w:sz w:val="28"/>
                          <w:szCs w:val="28"/>
                        </w:rPr>
                        <w:t xml:space="preserve">: </w:t>
                      </w:r>
                      <w:r w:rsidRPr="00BB1A87">
                        <w:rPr>
                          <w:rFonts w:ascii="Gill Sans Nova" w:hAnsi="Gill Sans Nova"/>
                          <w:b/>
                          <w:sz w:val="28"/>
                          <w:szCs w:val="28"/>
                        </w:rPr>
                        <w:t xml:space="preserve">Conditions of </w:t>
                      </w:r>
                      <w:r>
                        <w:rPr>
                          <w:rFonts w:ascii="Gill Sans Nova" w:hAnsi="Gill Sans Nova"/>
                          <w:b/>
                          <w:sz w:val="28"/>
                          <w:szCs w:val="28"/>
                        </w:rPr>
                        <w:t>H</w:t>
                      </w:r>
                      <w:r w:rsidRPr="00BB1A87">
                        <w:rPr>
                          <w:rFonts w:ascii="Gill Sans Nova" w:hAnsi="Gill Sans Nova"/>
                          <w:b/>
                          <w:sz w:val="28"/>
                          <w:szCs w:val="28"/>
                        </w:rPr>
                        <w:t>ire</w:t>
                      </w:r>
                    </w:p>
                    <w:p w14:paraId="3A2CB57A" w14:textId="77777777" w:rsidR="00BB1A87" w:rsidRDefault="00BB1A87" w:rsidP="00BB1A87"/>
                  </w:txbxContent>
                </v:textbox>
                <w10:anchorlock/>
              </v:shape>
            </w:pict>
          </mc:Fallback>
        </mc:AlternateContent>
      </w:r>
      <w:r w:rsidRPr="00F74EA7">
        <w:rPr>
          <w:rFonts w:ascii="Gill Sans Nova" w:hAnsi="Gill Sans Nova"/>
          <w:noProof/>
          <w:lang w:eastAsia="en-GB"/>
        </w:rPr>
        <w:drawing>
          <wp:inline distT="0" distB="0" distL="0" distR="0" wp14:anchorId="6CBF9702" wp14:editId="0D111A38">
            <wp:extent cx="2009775" cy="75402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m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989" cy="772109"/>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1961"/>
        <w:gridCol w:w="3188"/>
        <w:gridCol w:w="3504"/>
      </w:tblGrid>
      <w:tr w:rsidR="00EF637B" w14:paraId="789EA6E4" w14:textId="77777777" w:rsidTr="0035296F">
        <w:trPr>
          <w:trHeight w:val="860"/>
        </w:trPr>
        <w:tc>
          <w:tcPr>
            <w:tcW w:w="9192" w:type="dxa"/>
            <w:gridSpan w:val="4"/>
          </w:tcPr>
          <w:p w14:paraId="6D51DD2B" w14:textId="79070454" w:rsidR="00EF637B" w:rsidRPr="00BB1A87" w:rsidRDefault="00EF637B" w:rsidP="00BB1A87">
            <w:r w:rsidRPr="00BB1A87">
              <w:t>The Devon and Exeter Institution is a subscription library founded in 1813. The library holds 35,000 volumes and many thousands of maps, prints, pamphlets, cuttings and leaflets.  The library is deemed of national importance as an intact collection in its original setting.</w:t>
            </w:r>
            <w:r>
              <w:t xml:space="preserve"> </w:t>
            </w:r>
            <w:r w:rsidR="0035296F">
              <w:t xml:space="preserve">To ensure that </w:t>
            </w:r>
            <w:r w:rsidR="00736D8F">
              <w:t xml:space="preserve">its </w:t>
            </w:r>
            <w:r w:rsidR="0035296F">
              <w:t xml:space="preserve">unique and vulnerable nature </w:t>
            </w:r>
            <w:r w:rsidR="00736D8F">
              <w:t>is protected we ask that the following hire conditions are adhered to.</w:t>
            </w:r>
          </w:p>
        </w:tc>
      </w:tr>
      <w:tr w:rsidR="0035296F" w:rsidRPr="008A17D1" w14:paraId="38B0B4CD" w14:textId="77777777" w:rsidTr="00651437">
        <w:tc>
          <w:tcPr>
            <w:tcW w:w="9192" w:type="dxa"/>
            <w:gridSpan w:val="4"/>
          </w:tcPr>
          <w:p w14:paraId="7F2E9255" w14:textId="47883F04" w:rsidR="0035296F" w:rsidRPr="008A17D1" w:rsidRDefault="0035296F" w:rsidP="00BB1A87">
            <w:pPr>
              <w:rPr>
                <w:sz w:val="16"/>
                <w:szCs w:val="16"/>
              </w:rPr>
            </w:pPr>
          </w:p>
        </w:tc>
      </w:tr>
      <w:tr w:rsidR="00736D8F" w:rsidRPr="008A17D1" w14:paraId="2378A358" w14:textId="77777777" w:rsidTr="00736D8F">
        <w:tc>
          <w:tcPr>
            <w:tcW w:w="539" w:type="dxa"/>
          </w:tcPr>
          <w:p w14:paraId="13671D67" w14:textId="172B388C" w:rsidR="00736D8F" w:rsidRPr="008A17D1" w:rsidRDefault="00736D8F" w:rsidP="00736D8F">
            <w:pPr>
              <w:rPr>
                <w:sz w:val="16"/>
                <w:szCs w:val="16"/>
              </w:rPr>
            </w:pPr>
            <w:r>
              <w:t>1.</w:t>
            </w:r>
          </w:p>
        </w:tc>
        <w:tc>
          <w:tcPr>
            <w:tcW w:w="8653" w:type="dxa"/>
            <w:gridSpan w:val="3"/>
          </w:tcPr>
          <w:p w14:paraId="75DFBD93" w14:textId="50E64D87" w:rsidR="00736D8F" w:rsidRPr="008A17D1" w:rsidRDefault="00736D8F" w:rsidP="00736D8F">
            <w:pPr>
              <w:rPr>
                <w:sz w:val="16"/>
                <w:szCs w:val="16"/>
              </w:rPr>
            </w:pPr>
            <w:r>
              <w:t>Hire by individ</w:t>
            </w:r>
            <w:bookmarkStart w:id="0" w:name="_GoBack"/>
            <w:bookmarkEnd w:id="0"/>
            <w:r>
              <w:t>ual members, non-members and organisations which match our charitable objectives are welcomed but we do not usually accept bookings for private parties or weddings as we do not have the facilities to cater for these.</w:t>
            </w:r>
          </w:p>
        </w:tc>
      </w:tr>
      <w:tr w:rsidR="00736D8F" w:rsidRPr="008A17D1" w14:paraId="2952E481" w14:textId="77777777" w:rsidTr="00736D8F">
        <w:tc>
          <w:tcPr>
            <w:tcW w:w="539" w:type="dxa"/>
          </w:tcPr>
          <w:p w14:paraId="205A3DBF" w14:textId="77777777" w:rsidR="00736D8F" w:rsidRPr="008A17D1" w:rsidRDefault="00736D8F" w:rsidP="00736D8F">
            <w:pPr>
              <w:rPr>
                <w:sz w:val="16"/>
                <w:szCs w:val="16"/>
              </w:rPr>
            </w:pPr>
          </w:p>
        </w:tc>
        <w:tc>
          <w:tcPr>
            <w:tcW w:w="8653" w:type="dxa"/>
            <w:gridSpan w:val="3"/>
          </w:tcPr>
          <w:p w14:paraId="40FF9DBB" w14:textId="77777777" w:rsidR="00736D8F" w:rsidRPr="008A17D1" w:rsidRDefault="00736D8F" w:rsidP="00736D8F">
            <w:pPr>
              <w:rPr>
                <w:sz w:val="16"/>
                <w:szCs w:val="16"/>
              </w:rPr>
            </w:pPr>
          </w:p>
        </w:tc>
      </w:tr>
      <w:tr w:rsidR="00736D8F" w14:paraId="0D81783F" w14:textId="77777777" w:rsidTr="00736D8F">
        <w:tc>
          <w:tcPr>
            <w:tcW w:w="539" w:type="dxa"/>
          </w:tcPr>
          <w:p w14:paraId="116B8BC6" w14:textId="7024FEFD" w:rsidR="00736D8F" w:rsidRDefault="00736D8F" w:rsidP="00736D8F">
            <w:r>
              <w:t>2.</w:t>
            </w:r>
          </w:p>
        </w:tc>
        <w:tc>
          <w:tcPr>
            <w:tcW w:w="8653" w:type="dxa"/>
            <w:gridSpan w:val="3"/>
          </w:tcPr>
          <w:p w14:paraId="65DDEAB1" w14:textId="59957BB8" w:rsidR="00736D8F" w:rsidRDefault="00736D8F" w:rsidP="00736D8F">
            <w:r>
              <w:t>All hirers must complete an application form and sign the conditions of hire notice. Bookings will normally be confirmed within two weeks of the date of the application.</w:t>
            </w:r>
            <w:r w:rsidR="00BA2828">
              <w:t xml:space="preserve"> Please note that the DEI has an</w:t>
            </w:r>
            <w:r w:rsidR="00BA2828" w:rsidRPr="00C21ED6">
              <w:rPr>
                <w:rFonts w:cstheme="minorHAnsi"/>
              </w:rPr>
              <w:t xml:space="preserve"> established programme of activities which will be given priority in the event of a clash of dates.</w:t>
            </w:r>
            <w:r w:rsidR="00BA2828">
              <w:rPr>
                <w:rFonts w:cstheme="minorHAnsi"/>
              </w:rPr>
              <w:t xml:space="preserve"> Please contact the DEI Office on 01392 274727 for details.</w:t>
            </w:r>
          </w:p>
        </w:tc>
      </w:tr>
      <w:tr w:rsidR="00736D8F" w:rsidRPr="008A17D1" w14:paraId="0EFCB21F" w14:textId="77777777" w:rsidTr="00736D8F">
        <w:tc>
          <w:tcPr>
            <w:tcW w:w="539" w:type="dxa"/>
          </w:tcPr>
          <w:p w14:paraId="3AEECA99" w14:textId="77777777" w:rsidR="00736D8F" w:rsidRPr="008A17D1" w:rsidRDefault="00736D8F" w:rsidP="00736D8F">
            <w:pPr>
              <w:rPr>
                <w:sz w:val="16"/>
                <w:szCs w:val="16"/>
              </w:rPr>
            </w:pPr>
          </w:p>
        </w:tc>
        <w:tc>
          <w:tcPr>
            <w:tcW w:w="8653" w:type="dxa"/>
            <w:gridSpan w:val="3"/>
          </w:tcPr>
          <w:p w14:paraId="75DF34E2" w14:textId="77777777" w:rsidR="00736D8F" w:rsidRPr="008A17D1" w:rsidRDefault="00736D8F" w:rsidP="00736D8F">
            <w:pPr>
              <w:rPr>
                <w:sz w:val="16"/>
                <w:szCs w:val="16"/>
              </w:rPr>
            </w:pPr>
          </w:p>
        </w:tc>
      </w:tr>
      <w:tr w:rsidR="00736D8F" w14:paraId="0D16B538" w14:textId="77777777" w:rsidTr="00736D8F">
        <w:tc>
          <w:tcPr>
            <w:tcW w:w="539" w:type="dxa"/>
          </w:tcPr>
          <w:p w14:paraId="0F4A1805" w14:textId="56572F96" w:rsidR="00736D8F" w:rsidRDefault="00736D8F" w:rsidP="00736D8F">
            <w:r>
              <w:t xml:space="preserve">3. </w:t>
            </w:r>
          </w:p>
        </w:tc>
        <w:tc>
          <w:tcPr>
            <w:tcW w:w="8653" w:type="dxa"/>
            <w:gridSpan w:val="3"/>
          </w:tcPr>
          <w:p w14:paraId="2888399B" w14:textId="730BB648" w:rsidR="00736D8F" w:rsidRDefault="00736D8F" w:rsidP="00736D8F">
            <w:r>
              <w:t>No food and drink, other than the arrangements agreed on the booking form, are allowed in the Inner and Outer Libraries.</w:t>
            </w:r>
          </w:p>
        </w:tc>
      </w:tr>
      <w:tr w:rsidR="00736D8F" w:rsidRPr="008A17D1" w14:paraId="09CB8369" w14:textId="77777777" w:rsidTr="00736D8F">
        <w:tc>
          <w:tcPr>
            <w:tcW w:w="539" w:type="dxa"/>
          </w:tcPr>
          <w:p w14:paraId="3B32EAE1" w14:textId="77777777" w:rsidR="00736D8F" w:rsidRPr="008A17D1" w:rsidRDefault="00736D8F" w:rsidP="00736D8F">
            <w:pPr>
              <w:rPr>
                <w:sz w:val="16"/>
                <w:szCs w:val="16"/>
              </w:rPr>
            </w:pPr>
          </w:p>
        </w:tc>
        <w:tc>
          <w:tcPr>
            <w:tcW w:w="8653" w:type="dxa"/>
            <w:gridSpan w:val="3"/>
          </w:tcPr>
          <w:p w14:paraId="2B6982CC" w14:textId="77777777" w:rsidR="00736D8F" w:rsidRPr="008A17D1" w:rsidRDefault="00736D8F" w:rsidP="00736D8F">
            <w:pPr>
              <w:rPr>
                <w:sz w:val="16"/>
                <w:szCs w:val="16"/>
              </w:rPr>
            </w:pPr>
          </w:p>
        </w:tc>
      </w:tr>
      <w:tr w:rsidR="00736D8F" w14:paraId="5BA9E3DF" w14:textId="77777777" w:rsidTr="00736D8F">
        <w:tc>
          <w:tcPr>
            <w:tcW w:w="539" w:type="dxa"/>
          </w:tcPr>
          <w:p w14:paraId="5F7D0891" w14:textId="69C97B1C" w:rsidR="00736D8F" w:rsidRDefault="00736D8F" w:rsidP="00736D8F">
            <w:r>
              <w:t>4.</w:t>
            </w:r>
          </w:p>
        </w:tc>
        <w:tc>
          <w:tcPr>
            <w:tcW w:w="8653" w:type="dxa"/>
            <w:gridSpan w:val="3"/>
          </w:tcPr>
          <w:p w14:paraId="5ABE9012" w14:textId="3F50777A" w:rsidR="00736D8F" w:rsidRDefault="00736D8F" w:rsidP="00736D8F">
            <w:r>
              <w:t>No furniture or other items in the collection should be moved without prior arrangement.</w:t>
            </w:r>
          </w:p>
        </w:tc>
      </w:tr>
      <w:tr w:rsidR="00736D8F" w:rsidRPr="008A17D1" w14:paraId="4E6CA5C5" w14:textId="77777777" w:rsidTr="00736D8F">
        <w:tc>
          <w:tcPr>
            <w:tcW w:w="539" w:type="dxa"/>
          </w:tcPr>
          <w:p w14:paraId="1F97B9FB" w14:textId="77777777" w:rsidR="00736D8F" w:rsidRPr="008A17D1" w:rsidRDefault="00736D8F" w:rsidP="00736D8F">
            <w:pPr>
              <w:rPr>
                <w:sz w:val="16"/>
                <w:szCs w:val="16"/>
              </w:rPr>
            </w:pPr>
          </w:p>
        </w:tc>
        <w:tc>
          <w:tcPr>
            <w:tcW w:w="8653" w:type="dxa"/>
            <w:gridSpan w:val="3"/>
          </w:tcPr>
          <w:p w14:paraId="1AC68F1A" w14:textId="77777777" w:rsidR="00736D8F" w:rsidRPr="008A17D1" w:rsidRDefault="00736D8F" w:rsidP="00736D8F">
            <w:pPr>
              <w:rPr>
                <w:sz w:val="16"/>
                <w:szCs w:val="16"/>
              </w:rPr>
            </w:pPr>
          </w:p>
        </w:tc>
      </w:tr>
      <w:tr w:rsidR="00736D8F" w14:paraId="00F86D2B" w14:textId="77777777" w:rsidTr="00736D8F">
        <w:tc>
          <w:tcPr>
            <w:tcW w:w="539" w:type="dxa"/>
          </w:tcPr>
          <w:p w14:paraId="392061CA" w14:textId="7184D768" w:rsidR="00736D8F" w:rsidRDefault="00736D8F" w:rsidP="00736D8F">
            <w:r>
              <w:t>5.</w:t>
            </w:r>
          </w:p>
        </w:tc>
        <w:tc>
          <w:tcPr>
            <w:tcW w:w="8653" w:type="dxa"/>
            <w:gridSpan w:val="3"/>
          </w:tcPr>
          <w:p w14:paraId="2A545973" w14:textId="6A2D9DCD" w:rsidR="00736D8F" w:rsidRDefault="00736D8F" w:rsidP="00736D8F">
            <w:r>
              <w:t xml:space="preserve">Owing to the restrictions on re-cycling collection at the DEI, all empty bottles used at the event must be removed from the building by the hirer. </w:t>
            </w:r>
          </w:p>
        </w:tc>
      </w:tr>
      <w:tr w:rsidR="00736D8F" w:rsidRPr="008A17D1" w14:paraId="26AF730C" w14:textId="77777777" w:rsidTr="00736D8F">
        <w:tc>
          <w:tcPr>
            <w:tcW w:w="539" w:type="dxa"/>
          </w:tcPr>
          <w:p w14:paraId="5580BCAC" w14:textId="77777777" w:rsidR="00736D8F" w:rsidRPr="008A17D1" w:rsidRDefault="00736D8F" w:rsidP="00736D8F">
            <w:pPr>
              <w:rPr>
                <w:sz w:val="16"/>
                <w:szCs w:val="16"/>
              </w:rPr>
            </w:pPr>
          </w:p>
        </w:tc>
        <w:tc>
          <w:tcPr>
            <w:tcW w:w="8653" w:type="dxa"/>
            <w:gridSpan w:val="3"/>
          </w:tcPr>
          <w:p w14:paraId="46D2F936" w14:textId="77777777" w:rsidR="00736D8F" w:rsidRPr="008A17D1" w:rsidRDefault="00736D8F" w:rsidP="00736D8F">
            <w:pPr>
              <w:rPr>
                <w:sz w:val="16"/>
                <w:szCs w:val="16"/>
              </w:rPr>
            </w:pPr>
          </w:p>
        </w:tc>
      </w:tr>
      <w:tr w:rsidR="00736D8F" w14:paraId="382945F3" w14:textId="77777777" w:rsidTr="00736D8F">
        <w:tc>
          <w:tcPr>
            <w:tcW w:w="539" w:type="dxa"/>
          </w:tcPr>
          <w:p w14:paraId="33DD5273" w14:textId="1048A2C0" w:rsidR="00736D8F" w:rsidRDefault="00736D8F" w:rsidP="00736D8F">
            <w:r>
              <w:t>6.</w:t>
            </w:r>
          </w:p>
        </w:tc>
        <w:tc>
          <w:tcPr>
            <w:tcW w:w="8653" w:type="dxa"/>
            <w:gridSpan w:val="3"/>
          </w:tcPr>
          <w:p w14:paraId="4CB0DD5E" w14:textId="024E9364" w:rsidR="00736D8F" w:rsidRDefault="00736D8F" w:rsidP="00736D8F">
            <w:r>
              <w:t xml:space="preserve">If you are intending to sell or supply alcohol as part of your booking </w:t>
            </w:r>
            <w:r w:rsidRPr="001639F1">
              <w:t>you</w:t>
            </w:r>
            <w:r>
              <w:t xml:space="preserve"> will </w:t>
            </w:r>
            <w:r w:rsidRPr="001639F1">
              <w:t xml:space="preserve">need to </w:t>
            </w:r>
            <w:r w:rsidR="009D3681">
              <w:t xml:space="preserve">obtain </w:t>
            </w:r>
            <w:r w:rsidRPr="001639F1">
              <w:t>a temporary event notice (</w:t>
            </w:r>
            <w:r>
              <w:t>TEN</w:t>
            </w:r>
            <w:r w:rsidRPr="001639F1">
              <w:t>)</w:t>
            </w:r>
            <w:r>
              <w:t xml:space="preserve"> available from </w:t>
            </w:r>
            <w:r w:rsidRPr="00454097">
              <w:rPr>
                <w:i/>
                <w:color w:val="4472C4" w:themeColor="accent1"/>
              </w:rPr>
              <w:t>www.gov.uk/government/collections/alcohol-licensing-temporary-events-notices</w:t>
            </w:r>
          </w:p>
        </w:tc>
      </w:tr>
      <w:tr w:rsidR="00736D8F" w:rsidRPr="008A17D1" w14:paraId="329A339F" w14:textId="77777777" w:rsidTr="00736D8F">
        <w:tc>
          <w:tcPr>
            <w:tcW w:w="539" w:type="dxa"/>
          </w:tcPr>
          <w:p w14:paraId="226D5D36" w14:textId="77777777" w:rsidR="00736D8F" w:rsidRPr="008A17D1" w:rsidRDefault="00736D8F" w:rsidP="00736D8F">
            <w:pPr>
              <w:rPr>
                <w:sz w:val="16"/>
                <w:szCs w:val="16"/>
              </w:rPr>
            </w:pPr>
          </w:p>
        </w:tc>
        <w:tc>
          <w:tcPr>
            <w:tcW w:w="8653" w:type="dxa"/>
            <w:gridSpan w:val="3"/>
          </w:tcPr>
          <w:p w14:paraId="589DA39A" w14:textId="77777777" w:rsidR="00736D8F" w:rsidRPr="008A17D1" w:rsidRDefault="00736D8F" w:rsidP="00736D8F">
            <w:pPr>
              <w:rPr>
                <w:sz w:val="16"/>
                <w:szCs w:val="16"/>
              </w:rPr>
            </w:pPr>
          </w:p>
        </w:tc>
      </w:tr>
      <w:tr w:rsidR="00736D8F" w14:paraId="0A9E03AD" w14:textId="77777777" w:rsidTr="00736D8F">
        <w:tc>
          <w:tcPr>
            <w:tcW w:w="539" w:type="dxa"/>
          </w:tcPr>
          <w:p w14:paraId="60BB2B15" w14:textId="4D985DDD" w:rsidR="00736D8F" w:rsidRDefault="00736D8F" w:rsidP="00736D8F">
            <w:r>
              <w:t>7.</w:t>
            </w:r>
          </w:p>
        </w:tc>
        <w:tc>
          <w:tcPr>
            <w:tcW w:w="8653" w:type="dxa"/>
            <w:gridSpan w:val="3"/>
          </w:tcPr>
          <w:p w14:paraId="0770BA0C" w14:textId="4EE86DF2" w:rsidR="00736D8F" w:rsidRDefault="00736D8F" w:rsidP="00736D8F">
            <w:r>
              <w:t xml:space="preserve">Catering can be provided by our usual outside caterers. Please ask for details of prices.  </w:t>
            </w:r>
          </w:p>
        </w:tc>
      </w:tr>
      <w:tr w:rsidR="00736D8F" w:rsidRPr="008A17D1" w14:paraId="553D8E75" w14:textId="77777777" w:rsidTr="00736D8F">
        <w:tc>
          <w:tcPr>
            <w:tcW w:w="539" w:type="dxa"/>
          </w:tcPr>
          <w:p w14:paraId="6AFFC8DB" w14:textId="77777777" w:rsidR="00736D8F" w:rsidRPr="008A17D1" w:rsidRDefault="00736D8F" w:rsidP="00736D8F">
            <w:pPr>
              <w:rPr>
                <w:sz w:val="16"/>
                <w:szCs w:val="16"/>
              </w:rPr>
            </w:pPr>
          </w:p>
        </w:tc>
        <w:tc>
          <w:tcPr>
            <w:tcW w:w="8653" w:type="dxa"/>
            <w:gridSpan w:val="3"/>
          </w:tcPr>
          <w:p w14:paraId="71C95E8F" w14:textId="77777777" w:rsidR="00736D8F" w:rsidRPr="008A17D1" w:rsidRDefault="00736D8F" w:rsidP="00736D8F">
            <w:pPr>
              <w:rPr>
                <w:sz w:val="16"/>
                <w:szCs w:val="16"/>
              </w:rPr>
            </w:pPr>
          </w:p>
        </w:tc>
      </w:tr>
      <w:tr w:rsidR="00736D8F" w14:paraId="7A300562" w14:textId="77777777" w:rsidTr="00736D8F">
        <w:tc>
          <w:tcPr>
            <w:tcW w:w="539" w:type="dxa"/>
          </w:tcPr>
          <w:p w14:paraId="5DA2C79A" w14:textId="3C97D05A" w:rsidR="00736D8F" w:rsidRDefault="00736D8F" w:rsidP="00736D8F">
            <w:r>
              <w:t>8.</w:t>
            </w:r>
          </w:p>
        </w:tc>
        <w:tc>
          <w:tcPr>
            <w:tcW w:w="8653" w:type="dxa"/>
            <w:gridSpan w:val="3"/>
          </w:tcPr>
          <w:p w14:paraId="48D04D3D" w14:textId="68CC704B" w:rsidR="00736D8F" w:rsidRPr="002C07F3" w:rsidRDefault="00736D8F" w:rsidP="00736D8F">
            <w:pPr>
              <w:rPr>
                <w:i/>
                <w:iCs/>
              </w:rPr>
            </w:pPr>
            <w:r>
              <w:t xml:space="preserve">Payment one week in advance by cash or cheque – payable to the Devon and Exeter Institution.  </w:t>
            </w:r>
          </w:p>
        </w:tc>
      </w:tr>
      <w:tr w:rsidR="00736D8F" w:rsidRPr="008A17D1" w14:paraId="4D244268" w14:textId="77777777" w:rsidTr="00736D8F">
        <w:tc>
          <w:tcPr>
            <w:tcW w:w="539" w:type="dxa"/>
          </w:tcPr>
          <w:p w14:paraId="4663CC94" w14:textId="77777777" w:rsidR="00736D8F" w:rsidRPr="008A17D1" w:rsidRDefault="00736D8F" w:rsidP="00736D8F">
            <w:pPr>
              <w:rPr>
                <w:sz w:val="16"/>
                <w:szCs w:val="16"/>
              </w:rPr>
            </w:pPr>
          </w:p>
        </w:tc>
        <w:tc>
          <w:tcPr>
            <w:tcW w:w="8653" w:type="dxa"/>
            <w:gridSpan w:val="3"/>
          </w:tcPr>
          <w:p w14:paraId="7DAC1165" w14:textId="77777777" w:rsidR="00736D8F" w:rsidRPr="008A17D1" w:rsidRDefault="00736D8F" w:rsidP="00736D8F">
            <w:pPr>
              <w:rPr>
                <w:sz w:val="16"/>
                <w:szCs w:val="16"/>
              </w:rPr>
            </w:pPr>
          </w:p>
        </w:tc>
      </w:tr>
      <w:tr w:rsidR="00736D8F" w:rsidRPr="008A17D1" w14:paraId="509EFCAB" w14:textId="77777777" w:rsidTr="00736D8F">
        <w:tc>
          <w:tcPr>
            <w:tcW w:w="539" w:type="dxa"/>
          </w:tcPr>
          <w:p w14:paraId="212BAAC3" w14:textId="31254AE1" w:rsidR="00736D8F" w:rsidRPr="009D3681" w:rsidRDefault="00736D8F" w:rsidP="00736D8F">
            <w:r w:rsidRPr="009D3681">
              <w:t>9.</w:t>
            </w:r>
          </w:p>
        </w:tc>
        <w:tc>
          <w:tcPr>
            <w:tcW w:w="8653" w:type="dxa"/>
            <w:gridSpan w:val="3"/>
          </w:tcPr>
          <w:p w14:paraId="2342B178" w14:textId="0D044CE7" w:rsidR="00736D8F" w:rsidRPr="008A17D1" w:rsidRDefault="00736D8F" w:rsidP="00736D8F">
            <w:pPr>
              <w:rPr>
                <w:sz w:val="16"/>
                <w:szCs w:val="16"/>
              </w:rPr>
            </w:pPr>
            <w:r>
              <w:t>The DEI reserves the right to cancel provisional bookings if these are not confirmed within agreed timescales.</w:t>
            </w:r>
          </w:p>
        </w:tc>
      </w:tr>
      <w:tr w:rsidR="009D3681" w:rsidRPr="009D3681" w14:paraId="41DCE406" w14:textId="77777777" w:rsidTr="00800CA3">
        <w:tc>
          <w:tcPr>
            <w:tcW w:w="539" w:type="dxa"/>
          </w:tcPr>
          <w:p w14:paraId="4B4DEAFD" w14:textId="77777777" w:rsidR="009D3681" w:rsidRPr="009D3681" w:rsidRDefault="009D3681" w:rsidP="00800CA3">
            <w:pPr>
              <w:rPr>
                <w:sz w:val="16"/>
                <w:szCs w:val="16"/>
              </w:rPr>
            </w:pPr>
          </w:p>
        </w:tc>
        <w:tc>
          <w:tcPr>
            <w:tcW w:w="8653" w:type="dxa"/>
            <w:gridSpan w:val="3"/>
          </w:tcPr>
          <w:p w14:paraId="073CC84D" w14:textId="77777777" w:rsidR="009D3681" w:rsidRPr="009D3681" w:rsidRDefault="009D3681" w:rsidP="00800CA3">
            <w:pPr>
              <w:rPr>
                <w:sz w:val="16"/>
                <w:szCs w:val="16"/>
              </w:rPr>
            </w:pPr>
          </w:p>
        </w:tc>
      </w:tr>
      <w:tr w:rsidR="009D3681" w14:paraId="5C658C4F" w14:textId="77777777" w:rsidTr="00472590">
        <w:tc>
          <w:tcPr>
            <w:tcW w:w="539" w:type="dxa"/>
          </w:tcPr>
          <w:p w14:paraId="5964174F" w14:textId="75DE9AFE" w:rsidR="009D3681" w:rsidRDefault="009D3681" w:rsidP="00472590">
            <w:r>
              <w:t>10.</w:t>
            </w:r>
          </w:p>
        </w:tc>
        <w:tc>
          <w:tcPr>
            <w:tcW w:w="8653" w:type="dxa"/>
            <w:gridSpan w:val="3"/>
          </w:tcPr>
          <w:p w14:paraId="6FDF1640" w14:textId="7114DFCA" w:rsidR="009D3681" w:rsidRDefault="009D3681" w:rsidP="00472590">
            <w:r>
              <w:t>There is no wheelchair access to the Reading Room or the Stirling Room.</w:t>
            </w:r>
          </w:p>
        </w:tc>
      </w:tr>
      <w:tr w:rsidR="00736D8F" w:rsidRPr="009D3681" w14:paraId="2AAB7E2E" w14:textId="77777777" w:rsidTr="00736D8F">
        <w:tc>
          <w:tcPr>
            <w:tcW w:w="539" w:type="dxa"/>
          </w:tcPr>
          <w:p w14:paraId="07785C85" w14:textId="77777777" w:rsidR="00736D8F" w:rsidRPr="009D3681" w:rsidRDefault="00736D8F" w:rsidP="00736D8F">
            <w:pPr>
              <w:rPr>
                <w:sz w:val="16"/>
                <w:szCs w:val="16"/>
              </w:rPr>
            </w:pPr>
          </w:p>
        </w:tc>
        <w:tc>
          <w:tcPr>
            <w:tcW w:w="8653" w:type="dxa"/>
            <w:gridSpan w:val="3"/>
          </w:tcPr>
          <w:p w14:paraId="2F82094C" w14:textId="77777777" w:rsidR="00736D8F" w:rsidRPr="009D3681" w:rsidRDefault="00736D8F" w:rsidP="00736D8F">
            <w:pPr>
              <w:rPr>
                <w:sz w:val="16"/>
                <w:szCs w:val="16"/>
              </w:rPr>
            </w:pPr>
          </w:p>
        </w:tc>
      </w:tr>
      <w:tr w:rsidR="00736D8F" w14:paraId="5F2E922E" w14:textId="77777777" w:rsidTr="00736D8F">
        <w:tc>
          <w:tcPr>
            <w:tcW w:w="539" w:type="dxa"/>
          </w:tcPr>
          <w:p w14:paraId="5B4CBBA3" w14:textId="77777777" w:rsidR="00736D8F" w:rsidRDefault="00736D8F" w:rsidP="00736D8F"/>
        </w:tc>
        <w:tc>
          <w:tcPr>
            <w:tcW w:w="8653" w:type="dxa"/>
            <w:gridSpan w:val="3"/>
          </w:tcPr>
          <w:p w14:paraId="29C755AD" w14:textId="0C044938" w:rsidR="00736D8F" w:rsidRDefault="00736D8F" w:rsidP="00736D8F">
            <w:r>
              <w:t>*****************************************************************************</w:t>
            </w:r>
          </w:p>
        </w:tc>
      </w:tr>
      <w:tr w:rsidR="00736D8F" w14:paraId="57FB8A87" w14:textId="77777777" w:rsidTr="0035296F">
        <w:tc>
          <w:tcPr>
            <w:tcW w:w="9192" w:type="dxa"/>
            <w:gridSpan w:val="4"/>
          </w:tcPr>
          <w:p w14:paraId="636E95B5" w14:textId="6E4FE406" w:rsidR="00736D8F" w:rsidRDefault="00736D8F" w:rsidP="00736D8F"/>
          <w:p w14:paraId="4BD225A8" w14:textId="71982C6C" w:rsidR="00736D8F" w:rsidRDefault="00736D8F" w:rsidP="00736D8F">
            <w:r>
              <w:t>Please complete the acceptance slip below and return with the Room Hire application request to:</w:t>
            </w:r>
          </w:p>
        </w:tc>
      </w:tr>
      <w:tr w:rsidR="00736D8F" w14:paraId="5C3103A6" w14:textId="77777777" w:rsidTr="00736D8F">
        <w:tc>
          <w:tcPr>
            <w:tcW w:w="539" w:type="dxa"/>
          </w:tcPr>
          <w:p w14:paraId="3950DCBF" w14:textId="51B40347" w:rsidR="00736D8F" w:rsidRDefault="00736D8F" w:rsidP="00736D8F"/>
        </w:tc>
        <w:tc>
          <w:tcPr>
            <w:tcW w:w="8653" w:type="dxa"/>
            <w:gridSpan w:val="3"/>
          </w:tcPr>
          <w:p w14:paraId="6F6DA3C7" w14:textId="01EEA113" w:rsidR="00736D8F" w:rsidRDefault="00736D8F" w:rsidP="00736D8F">
            <w:r>
              <w:t>Asst. Secretary</w:t>
            </w:r>
          </w:p>
        </w:tc>
      </w:tr>
      <w:tr w:rsidR="00736D8F" w14:paraId="34B87A26" w14:textId="77777777" w:rsidTr="00736D8F">
        <w:tc>
          <w:tcPr>
            <w:tcW w:w="539" w:type="dxa"/>
          </w:tcPr>
          <w:p w14:paraId="42E9B0C8" w14:textId="77777777" w:rsidR="00736D8F" w:rsidRDefault="00736D8F" w:rsidP="00736D8F"/>
        </w:tc>
        <w:tc>
          <w:tcPr>
            <w:tcW w:w="8653" w:type="dxa"/>
            <w:gridSpan w:val="3"/>
          </w:tcPr>
          <w:p w14:paraId="1A2FBED4" w14:textId="5CA977D5" w:rsidR="00736D8F" w:rsidRDefault="00736D8F" w:rsidP="00736D8F">
            <w:r>
              <w:t>Devon and Exeter Institution</w:t>
            </w:r>
          </w:p>
        </w:tc>
      </w:tr>
      <w:tr w:rsidR="00736D8F" w14:paraId="6D375B4D" w14:textId="77777777" w:rsidTr="00736D8F">
        <w:tc>
          <w:tcPr>
            <w:tcW w:w="539" w:type="dxa"/>
          </w:tcPr>
          <w:p w14:paraId="7803C8AA" w14:textId="77777777" w:rsidR="00736D8F" w:rsidRDefault="00736D8F" w:rsidP="00736D8F"/>
        </w:tc>
        <w:tc>
          <w:tcPr>
            <w:tcW w:w="8653" w:type="dxa"/>
            <w:gridSpan w:val="3"/>
          </w:tcPr>
          <w:p w14:paraId="44362BB3" w14:textId="77BA5243" w:rsidR="00736D8F" w:rsidRDefault="00736D8F" w:rsidP="00736D8F">
            <w:r>
              <w:t>7, Cathedral Close</w:t>
            </w:r>
          </w:p>
        </w:tc>
      </w:tr>
      <w:tr w:rsidR="00736D8F" w14:paraId="7199F1F9" w14:textId="77777777" w:rsidTr="00736D8F">
        <w:tc>
          <w:tcPr>
            <w:tcW w:w="539" w:type="dxa"/>
          </w:tcPr>
          <w:p w14:paraId="5F240F5D" w14:textId="77777777" w:rsidR="00736D8F" w:rsidRDefault="00736D8F" w:rsidP="00736D8F"/>
        </w:tc>
        <w:tc>
          <w:tcPr>
            <w:tcW w:w="8653" w:type="dxa"/>
            <w:gridSpan w:val="3"/>
          </w:tcPr>
          <w:p w14:paraId="056E4000" w14:textId="4D9E8B22" w:rsidR="00736D8F" w:rsidRDefault="00736D8F" w:rsidP="00736D8F">
            <w:r>
              <w:t>Exeter</w:t>
            </w:r>
          </w:p>
        </w:tc>
      </w:tr>
      <w:tr w:rsidR="00736D8F" w14:paraId="1E07CD37" w14:textId="77777777" w:rsidTr="00736D8F">
        <w:tc>
          <w:tcPr>
            <w:tcW w:w="539" w:type="dxa"/>
          </w:tcPr>
          <w:p w14:paraId="561971B6" w14:textId="77777777" w:rsidR="00736D8F" w:rsidRDefault="00736D8F" w:rsidP="00736D8F"/>
        </w:tc>
        <w:tc>
          <w:tcPr>
            <w:tcW w:w="8653" w:type="dxa"/>
            <w:gridSpan w:val="3"/>
          </w:tcPr>
          <w:p w14:paraId="292C2803" w14:textId="4139F0AF" w:rsidR="00736D8F" w:rsidRDefault="00736D8F" w:rsidP="00736D8F">
            <w:r>
              <w:t>EX1 1EZ</w:t>
            </w:r>
          </w:p>
        </w:tc>
      </w:tr>
      <w:tr w:rsidR="00736D8F" w14:paraId="4C2FD0D8" w14:textId="77777777" w:rsidTr="00736D8F">
        <w:tc>
          <w:tcPr>
            <w:tcW w:w="539" w:type="dxa"/>
          </w:tcPr>
          <w:p w14:paraId="6E346E8C" w14:textId="77777777" w:rsidR="00736D8F" w:rsidRDefault="00736D8F" w:rsidP="00736D8F"/>
        </w:tc>
        <w:tc>
          <w:tcPr>
            <w:tcW w:w="8653" w:type="dxa"/>
            <w:gridSpan w:val="3"/>
          </w:tcPr>
          <w:p w14:paraId="6C81D75C" w14:textId="642AE69F" w:rsidR="00736D8F" w:rsidRPr="004A768D" w:rsidRDefault="00736D8F" w:rsidP="00736D8F">
            <w:r>
              <w:rPr>
                <w:i/>
              </w:rPr>
              <w:t xml:space="preserve">Or by email to </w:t>
            </w:r>
            <w:r>
              <w:t>office@devonandexeterinstitution.org</w:t>
            </w:r>
          </w:p>
        </w:tc>
      </w:tr>
      <w:tr w:rsidR="00736D8F" w14:paraId="4D19489B" w14:textId="77777777" w:rsidTr="0035296F">
        <w:tc>
          <w:tcPr>
            <w:tcW w:w="9192" w:type="dxa"/>
            <w:gridSpan w:val="4"/>
          </w:tcPr>
          <w:p w14:paraId="4413F7E1" w14:textId="77777777" w:rsidR="00736D8F" w:rsidRDefault="00736D8F" w:rsidP="00736D8F"/>
        </w:tc>
      </w:tr>
      <w:tr w:rsidR="00736D8F" w14:paraId="27409D28" w14:textId="77777777" w:rsidTr="0035296F">
        <w:tc>
          <w:tcPr>
            <w:tcW w:w="9192" w:type="dxa"/>
            <w:gridSpan w:val="4"/>
          </w:tcPr>
          <w:p w14:paraId="63A760FC" w14:textId="450B00FB" w:rsidR="00736D8F" w:rsidRDefault="00736D8F" w:rsidP="00736D8F">
            <w:r>
              <w:t>I accept the above conditions of hire for my application to use the Devon and Exeter Institution</w:t>
            </w:r>
          </w:p>
        </w:tc>
      </w:tr>
      <w:tr w:rsidR="00736D8F" w14:paraId="7F315B3C" w14:textId="77777777" w:rsidTr="0035296F">
        <w:tc>
          <w:tcPr>
            <w:tcW w:w="9192" w:type="dxa"/>
            <w:gridSpan w:val="4"/>
          </w:tcPr>
          <w:p w14:paraId="0460588A" w14:textId="77777777" w:rsidR="00736D8F" w:rsidRDefault="00736D8F" w:rsidP="00736D8F"/>
        </w:tc>
      </w:tr>
      <w:tr w:rsidR="00736D8F" w14:paraId="67368BE7" w14:textId="77777777" w:rsidTr="00736D8F">
        <w:tc>
          <w:tcPr>
            <w:tcW w:w="2500" w:type="dxa"/>
            <w:gridSpan w:val="2"/>
          </w:tcPr>
          <w:p w14:paraId="40B007FB" w14:textId="1EFA35F1" w:rsidR="00736D8F" w:rsidRDefault="00736D8F" w:rsidP="00736D8F">
            <w:r>
              <w:t>Signed on behalf of:</w:t>
            </w:r>
          </w:p>
        </w:tc>
        <w:tc>
          <w:tcPr>
            <w:tcW w:w="6692" w:type="dxa"/>
            <w:gridSpan w:val="2"/>
          </w:tcPr>
          <w:p w14:paraId="7350360D" w14:textId="40CE2D63" w:rsidR="00736D8F" w:rsidRDefault="00736D8F" w:rsidP="00736D8F"/>
        </w:tc>
      </w:tr>
      <w:tr w:rsidR="00736D8F" w14:paraId="02EB5A99" w14:textId="77777777" w:rsidTr="00736D8F">
        <w:tc>
          <w:tcPr>
            <w:tcW w:w="5688" w:type="dxa"/>
            <w:gridSpan w:val="3"/>
          </w:tcPr>
          <w:p w14:paraId="103ECFA1" w14:textId="77777777" w:rsidR="00736D8F" w:rsidRDefault="00736D8F" w:rsidP="00736D8F"/>
        </w:tc>
        <w:tc>
          <w:tcPr>
            <w:tcW w:w="3504" w:type="dxa"/>
          </w:tcPr>
          <w:p w14:paraId="65337A65" w14:textId="6DFFFAA0" w:rsidR="00736D8F" w:rsidRDefault="00736D8F" w:rsidP="00736D8F"/>
        </w:tc>
      </w:tr>
      <w:tr w:rsidR="00736D8F" w14:paraId="1337A546" w14:textId="77777777" w:rsidTr="00736D8F">
        <w:tc>
          <w:tcPr>
            <w:tcW w:w="5688" w:type="dxa"/>
            <w:gridSpan w:val="3"/>
          </w:tcPr>
          <w:p w14:paraId="32DC05E5" w14:textId="6430457C" w:rsidR="00736D8F" w:rsidRDefault="00736D8F" w:rsidP="00736D8F">
            <w:r>
              <w:t>Signature:</w:t>
            </w:r>
          </w:p>
        </w:tc>
        <w:tc>
          <w:tcPr>
            <w:tcW w:w="3504" w:type="dxa"/>
          </w:tcPr>
          <w:p w14:paraId="3DDAF00B" w14:textId="5BDA20B1" w:rsidR="00736D8F" w:rsidRDefault="00736D8F" w:rsidP="00736D8F">
            <w:r>
              <w:t>Date:</w:t>
            </w:r>
          </w:p>
        </w:tc>
      </w:tr>
    </w:tbl>
    <w:p w14:paraId="18AAE1BB" w14:textId="77777777" w:rsidR="00BB1A87" w:rsidRDefault="00BB1A87" w:rsidP="00454097"/>
    <w:sectPr w:rsidR="00BB1A87" w:rsidSect="009D3681">
      <w:headerReference w:type="even" r:id="rId7"/>
      <w:headerReference w:type="default" r:id="rId8"/>
      <w:footerReference w:type="even" r:id="rId9"/>
      <w:footerReference w:type="default" r:id="rId10"/>
      <w:headerReference w:type="first" r:id="rId11"/>
      <w:footerReference w:type="first" r:id="rId12"/>
      <w:pgSz w:w="11906" w:h="16838"/>
      <w:pgMar w:top="1135" w:right="1274"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93C2A" w14:textId="77777777" w:rsidR="00817267" w:rsidRDefault="00817267" w:rsidP="00971665">
      <w:pPr>
        <w:spacing w:after="0" w:line="240" w:lineRule="auto"/>
      </w:pPr>
      <w:r>
        <w:separator/>
      </w:r>
    </w:p>
  </w:endnote>
  <w:endnote w:type="continuationSeparator" w:id="0">
    <w:p w14:paraId="75158FC9" w14:textId="77777777" w:rsidR="00817267" w:rsidRDefault="00817267" w:rsidP="00971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Nova">
    <w:panose1 w:val="020B0602020104020203"/>
    <w:charset w:val="00"/>
    <w:family w:val="swiss"/>
    <w:pitch w:val="variable"/>
    <w:sig w:usb0="8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B9BED" w14:textId="77777777" w:rsidR="00971665" w:rsidRDefault="009716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4DA12" w14:textId="77777777" w:rsidR="00971665" w:rsidRDefault="009716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E728A" w14:textId="77777777" w:rsidR="00971665" w:rsidRDefault="00971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D80BE" w14:textId="77777777" w:rsidR="00817267" w:rsidRDefault="00817267" w:rsidP="00971665">
      <w:pPr>
        <w:spacing w:after="0" w:line="240" w:lineRule="auto"/>
      </w:pPr>
      <w:r>
        <w:separator/>
      </w:r>
    </w:p>
  </w:footnote>
  <w:footnote w:type="continuationSeparator" w:id="0">
    <w:p w14:paraId="0C196673" w14:textId="77777777" w:rsidR="00817267" w:rsidRDefault="00817267" w:rsidP="00971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A3779" w14:textId="77777777" w:rsidR="00971665" w:rsidRDefault="009716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1FFD" w14:textId="75B1FA75" w:rsidR="00971665" w:rsidRDefault="009716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5BB09" w14:textId="77777777" w:rsidR="00971665" w:rsidRDefault="009716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87"/>
    <w:rsid w:val="000A040F"/>
    <w:rsid w:val="000F03C2"/>
    <w:rsid w:val="00144A8A"/>
    <w:rsid w:val="001639F1"/>
    <w:rsid w:val="002449A5"/>
    <w:rsid w:val="002C07F3"/>
    <w:rsid w:val="0035296F"/>
    <w:rsid w:val="00454097"/>
    <w:rsid w:val="004A768D"/>
    <w:rsid w:val="004C2304"/>
    <w:rsid w:val="00605C68"/>
    <w:rsid w:val="0061216F"/>
    <w:rsid w:val="00736D8F"/>
    <w:rsid w:val="00817267"/>
    <w:rsid w:val="00830A0B"/>
    <w:rsid w:val="008A17D1"/>
    <w:rsid w:val="00971665"/>
    <w:rsid w:val="009D3681"/>
    <w:rsid w:val="00AB7A12"/>
    <w:rsid w:val="00AE602E"/>
    <w:rsid w:val="00B32F35"/>
    <w:rsid w:val="00BA2828"/>
    <w:rsid w:val="00BB1A87"/>
    <w:rsid w:val="00CC4BE5"/>
    <w:rsid w:val="00EF637B"/>
    <w:rsid w:val="00F3465D"/>
    <w:rsid w:val="00F67034"/>
    <w:rsid w:val="7157D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A258B"/>
  <w15:chartTrackingRefBased/>
  <w15:docId w15:val="{F680E4E0-D21D-4AD4-A03B-A082E9B4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1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1A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B7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A12"/>
    <w:rPr>
      <w:rFonts w:ascii="Segoe UI" w:hAnsi="Segoe UI" w:cs="Segoe UI"/>
      <w:sz w:val="18"/>
      <w:szCs w:val="18"/>
    </w:rPr>
  </w:style>
  <w:style w:type="paragraph" w:styleId="Header">
    <w:name w:val="header"/>
    <w:basedOn w:val="Normal"/>
    <w:link w:val="HeaderChar"/>
    <w:uiPriority w:val="99"/>
    <w:unhideWhenUsed/>
    <w:rsid w:val="009716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665"/>
  </w:style>
  <w:style w:type="paragraph" w:styleId="Footer">
    <w:name w:val="footer"/>
    <w:basedOn w:val="Normal"/>
    <w:link w:val="FooterChar"/>
    <w:uiPriority w:val="99"/>
    <w:unhideWhenUsed/>
    <w:rsid w:val="009716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87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Knight</dc:creator>
  <cp:keywords/>
  <dc:description/>
  <cp:lastModifiedBy>Emma Dunn</cp:lastModifiedBy>
  <cp:revision>6</cp:revision>
  <cp:lastPrinted>2018-01-01T15:31:00Z</cp:lastPrinted>
  <dcterms:created xsi:type="dcterms:W3CDTF">2018-01-16T13:59:00Z</dcterms:created>
  <dcterms:modified xsi:type="dcterms:W3CDTF">2018-02-08T11:34:00Z</dcterms:modified>
</cp:coreProperties>
</file>